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92" w:rsidRDefault="00411392" w:rsidP="00411392">
      <w:pPr>
        <w:jc w:val="center"/>
        <w:rPr>
          <w:rFonts w:ascii="Britannic Bold" w:hAnsi="Britannic Bold"/>
          <w:b/>
          <w:bCs/>
          <w:sz w:val="48"/>
          <w:szCs w:val="48"/>
        </w:rPr>
      </w:pPr>
      <w:r>
        <w:rPr>
          <w:rFonts w:ascii="Britannic Bold" w:hAnsi="Britannic Bold"/>
          <w:b/>
          <w:bCs/>
          <w:sz w:val="48"/>
          <w:szCs w:val="48"/>
        </w:rPr>
        <w:t>EURO, UNIONE EUROPEA e NATO</w:t>
      </w:r>
    </w:p>
    <w:p w:rsidR="00411392" w:rsidRDefault="00411392" w:rsidP="00411392">
      <w:pPr>
        <w:jc w:val="center"/>
        <w:rPr>
          <w:rFonts w:ascii="Calibri" w:hAnsi="Calibri" w:cs="Calibri"/>
          <w:sz w:val="48"/>
          <w:szCs w:val="48"/>
        </w:rPr>
      </w:pPr>
      <w:r>
        <w:rPr>
          <w:rFonts w:ascii="Britannic Bold" w:hAnsi="Britannic Bold"/>
          <w:b/>
          <w:bCs/>
          <w:sz w:val="48"/>
          <w:szCs w:val="48"/>
        </w:rPr>
        <w:t>LA DEVASTAZIONE DELL’AUSTERITA’ARMATA</w:t>
      </w:r>
    </w:p>
    <w:p w:rsidR="00411392" w:rsidRDefault="00411392" w:rsidP="00411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MERCOLEDì</w:t>
      </w:r>
      <w:proofErr w:type="spellEnd"/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 xml:space="preserve"> 15 MAGGIO 2019</w:t>
      </w:r>
    </w:p>
    <w:p w:rsidR="00411392" w:rsidRDefault="00411392" w:rsidP="004113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alle ore 20,30</w:t>
      </w:r>
    </w:p>
    <w:p w:rsidR="00411392" w:rsidRDefault="00411392" w:rsidP="00411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1392" w:rsidRDefault="00411392" w:rsidP="00411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it-IT"/>
        </w:rPr>
        <w:t>SALA MINELLI - VICOLO BORGONDIO 29  - BRESCIA</w:t>
      </w:r>
    </w:p>
    <w:p w:rsidR="00411392" w:rsidRDefault="00411392" w:rsidP="004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:rsidR="00411392" w:rsidRDefault="00411392" w:rsidP="00411392">
      <w:pPr>
        <w:spacing w:after="0" w:line="240" w:lineRule="auto"/>
        <w:jc w:val="center"/>
        <w:rPr>
          <w:rFonts w:ascii="Centaur" w:eastAsia="Times New Roman" w:hAnsi="Centaur" w:cs="Arial"/>
          <w:b/>
          <w:bCs/>
          <w:color w:val="000000"/>
          <w:sz w:val="56"/>
          <w:szCs w:val="56"/>
          <w:lang w:eastAsia="it-IT"/>
        </w:rPr>
      </w:pPr>
      <w:r>
        <w:rPr>
          <w:rFonts w:ascii="Centaur" w:eastAsia="Times New Roman" w:hAnsi="Centaur" w:cs="Arial"/>
          <w:b/>
          <w:bCs/>
          <w:color w:val="000000"/>
          <w:sz w:val="56"/>
          <w:szCs w:val="56"/>
          <w:lang w:eastAsia="it-IT"/>
        </w:rPr>
        <w:t>ASSEMBLEA PUBBLICA</w:t>
      </w:r>
    </w:p>
    <w:p w:rsidR="00411392" w:rsidRDefault="00411392" w:rsidP="0041139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rFonts w:ascii="UICTFontTextStyleTallBody" w:hAnsi="UICTFontTextStyleTallBody"/>
          <w:b/>
          <w:bCs/>
          <w:color w:val="000000"/>
          <w:sz w:val="28"/>
          <w:szCs w:val="28"/>
        </w:rPr>
        <w:t>Qualcuno dice che il neoliberismo sta crollando, nel frattempo l’Euro, i Trattati ed i vincoli UE, gli obblighi della NATO continuano a scaricare il peso della crisi e delle guerre sui lavoratori e sulla maggioranza della popolazione sempre più povera.  Anzi crisi e imprese militari vengono utilizzate  come acceleratore di un processo autoritario. Le principali forze politiche, di governo ed opposizione, si dichiarano tutte EUROATLANTICHE  e ben pochi oggi paiono disposti alla rottura con i TRATTATI  UE, con la NATO e a mettere in discussione Euro e Debito, per rovesciare davvero le politiche di austerità e guerra.</w:t>
      </w:r>
    </w:p>
    <w:p w:rsidR="00411392" w:rsidRDefault="00411392" w:rsidP="00411392">
      <w:pPr>
        <w:spacing w:before="100" w:beforeAutospacing="1" w:after="100" w:afterAutospacing="1"/>
        <w:jc w:val="center"/>
        <w:rPr>
          <w:i/>
          <w:sz w:val="28"/>
          <w:szCs w:val="28"/>
        </w:rPr>
      </w:pPr>
      <w:r>
        <w:rPr>
          <w:rFonts w:ascii="UICTFontTextStyleTallBody" w:hAnsi="UICTFontTextStyleTallBody"/>
          <w:b/>
          <w:bCs/>
          <w:i/>
          <w:color w:val="000000"/>
          <w:sz w:val="28"/>
          <w:szCs w:val="28"/>
        </w:rPr>
        <w:t>Ma che democrazia è mai quella  in cui poteri sovranazionali, schiacciano la sovranità  del popolo, quella dell’articolo 1 della nostra Costituzione?</w:t>
      </w:r>
    </w:p>
    <w:p w:rsidR="00411392" w:rsidRPr="00411392" w:rsidRDefault="00411392" w:rsidP="00411392">
      <w:pPr>
        <w:jc w:val="center"/>
        <w:rPr>
          <w:rFonts w:ascii="Times New Roman" w:hAnsi="Times New Roman" w:cs="Times New Roman"/>
          <w:b/>
          <w:bCs/>
          <w:color w:val="676A55"/>
          <w:sz w:val="36"/>
          <w:szCs w:val="36"/>
          <w:shd w:val="clear" w:color="auto" w:fill="FFFFFF"/>
        </w:rPr>
      </w:pPr>
      <w:r w:rsidRPr="00411392">
        <w:rPr>
          <w:b/>
          <w:bCs/>
          <w:sz w:val="36"/>
          <w:szCs w:val="36"/>
        </w:rPr>
        <w:t>Per rispondere a questi inquietanti scenari, parleremo con</w:t>
      </w:r>
    </w:p>
    <w:p w:rsidR="00411392" w:rsidRDefault="00411392" w:rsidP="00411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it-IT"/>
        </w:rPr>
        <w:t>ERNESTO SCREPANTI</w:t>
      </w:r>
    </w:p>
    <w:p w:rsidR="00411392" w:rsidRDefault="00411392" w:rsidP="0041139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it-IT"/>
        </w:rPr>
      </w:pP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it-IT"/>
        </w:rPr>
        <w:t>Docente di economia della Globalizzazione all’Università di Siena</w:t>
      </w:r>
    </w:p>
    <w:p w:rsidR="00411392" w:rsidRDefault="00411392" w:rsidP="00411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it-IT"/>
        </w:rPr>
        <w:t>GIORGIO CREMASCHI</w:t>
      </w:r>
    </w:p>
    <w:p w:rsidR="00411392" w:rsidRDefault="00411392" w:rsidP="0041139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it-IT"/>
        </w:rPr>
        <w:t>Portavoce Nazionale di Potere al Popolo!</w:t>
      </w:r>
    </w:p>
    <w:p w:rsidR="00411392" w:rsidRDefault="00411392" w:rsidP="0041139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b/>
          <w:sz w:val="56"/>
          <w:szCs w:val="56"/>
        </w:rPr>
        <w:t xml:space="preserve">GIULIA VENIA                                                          </w:t>
      </w:r>
      <w:r>
        <w:rPr>
          <w:rFonts w:ascii="Arial" w:hAnsi="Arial" w:cs="Arial"/>
          <w:b/>
          <w:i/>
          <w:color w:val="000000" w:themeColor="text1"/>
          <w:sz w:val="32"/>
          <w:szCs w:val="32"/>
        </w:rPr>
        <w:t>Potere al Popolo Brescia e Provincia</w:t>
      </w:r>
    </w:p>
    <w:p w:rsidR="00411392" w:rsidRDefault="00411392" w:rsidP="00411392">
      <w:pPr>
        <w:jc w:val="center"/>
        <w:rPr>
          <w:b/>
          <w:sz w:val="56"/>
          <w:szCs w:val="56"/>
        </w:rPr>
      </w:pPr>
      <w:r>
        <w:rPr>
          <w:rFonts w:ascii="Arial" w:hAnsi="Arial" w:cs="Arial"/>
          <w:b/>
          <w:noProof/>
          <w:color w:val="000000" w:themeColor="text1"/>
          <w:sz w:val="32"/>
          <w:szCs w:val="32"/>
          <w:lang w:eastAsia="it-IT"/>
        </w:rPr>
        <w:drawing>
          <wp:inline distT="0" distB="0" distL="0" distR="0">
            <wp:extent cx="1133475" cy="1133475"/>
            <wp:effectExtent l="19050" t="0" r="9525" b="0"/>
            <wp:docPr id="1" name="Immagine 1" descr="cid:image001.jpg@01D4F876.F0F19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F876.F0F192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i/>
          <w:iCs/>
          <w:sz w:val="40"/>
          <w:szCs w:val="40"/>
        </w:rPr>
        <w:t xml:space="preserve"> Brescia e Provincia</w:t>
      </w:r>
    </w:p>
    <w:p w:rsidR="005C33D3" w:rsidRDefault="005C33D3"/>
    <w:sectPr w:rsidR="005C33D3" w:rsidSect="00411392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UICTFontTextStyleTallBod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/>
  <w:defaultTabStop w:val="708"/>
  <w:hyphenationZone w:val="283"/>
  <w:characterSpacingControl w:val="doNotCompress"/>
  <w:savePreviewPicture/>
  <w:compat/>
  <w:rsids>
    <w:rsidRoot w:val="00411392"/>
    <w:rsid w:val="00411392"/>
    <w:rsid w:val="005C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3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F876.F0F192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Libudda</dc:creator>
  <cp:keywords/>
  <dc:description/>
  <cp:lastModifiedBy/>
  <cp:revision>1</cp:revision>
  <dcterms:created xsi:type="dcterms:W3CDTF">2019-05-02T22:36:00Z</dcterms:created>
</cp:coreProperties>
</file>